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F1" w:rsidRDefault="00EF0DF1" w:rsidP="00EF0DF1">
      <w:pPr>
        <w:spacing w:line="360" w:lineRule="auto"/>
        <w:jc w:val="center"/>
        <w:rPr>
          <w:b/>
        </w:rPr>
      </w:pPr>
      <w:r>
        <w:rPr>
          <w:b/>
        </w:rPr>
        <w:t>PHẦN HAI. SINH HỌC VI SINH VẬT VÀ VIRUS</w:t>
      </w:r>
    </w:p>
    <w:p w:rsidR="00EF0DF1" w:rsidRDefault="00EF0DF1" w:rsidP="00EF0DF1">
      <w:pPr>
        <w:spacing w:line="360" w:lineRule="auto"/>
        <w:ind w:firstLine="567"/>
        <w:jc w:val="center"/>
        <w:rPr>
          <w:b/>
        </w:rPr>
      </w:pPr>
      <w:r>
        <w:rPr>
          <w:b/>
        </w:rPr>
        <w:t>CHƯƠNG 6. SINH HỌC VI SINH VẬT</w:t>
      </w:r>
    </w:p>
    <w:p w:rsidR="00EF0DF1" w:rsidRDefault="00EF0DF1" w:rsidP="00EF0DF1">
      <w:pPr>
        <w:spacing w:line="360" w:lineRule="auto"/>
        <w:ind w:firstLine="567"/>
        <w:jc w:val="center"/>
        <w:rPr>
          <w:b/>
        </w:rPr>
      </w:pPr>
      <w:r>
        <w:rPr>
          <w:b/>
        </w:rPr>
        <w:t xml:space="preserve">BÀI 20. SỰ ĐA DẠNG VÀ PHƯƠNG PHÁP NGHIÊN CỨU VI SINH VẬT </w:t>
      </w:r>
      <w:r w:rsidRPr="00DF4B8C">
        <w:rPr>
          <w:i/>
        </w:rPr>
        <w:t>(2 Tiết)</w:t>
      </w:r>
    </w:p>
    <w:p w:rsidR="00EF0DF1" w:rsidRDefault="00EF0DF1" w:rsidP="00EF0DF1">
      <w:pPr>
        <w:spacing w:after="0" w:line="360" w:lineRule="auto"/>
        <w:ind w:left="0"/>
        <w:rPr>
          <w:b/>
        </w:rPr>
      </w:pPr>
      <w:r>
        <w:rPr>
          <w:b/>
        </w:rPr>
        <w:t>I. Các nhóm vi sinh vật</w:t>
      </w:r>
    </w:p>
    <w:p w:rsidR="00EF0DF1" w:rsidRDefault="00EF0DF1" w:rsidP="00EF0DF1">
      <w:pPr>
        <w:pStyle w:val="ListParagraph"/>
        <w:numPr>
          <w:ilvl w:val="0"/>
          <w:numId w:val="2"/>
        </w:numPr>
        <w:spacing w:after="0" w:line="360" w:lineRule="auto"/>
        <w:ind w:left="0" w:hanging="284"/>
      </w:pPr>
      <w:r w:rsidRPr="00960B99">
        <w:rPr>
          <w:b/>
        </w:rPr>
        <w:t>Khái niệm</w:t>
      </w:r>
      <w:r>
        <w:t xml:space="preserve">: </w:t>
      </w:r>
      <w:r w:rsidRPr="00960B99">
        <w:rPr>
          <w:u w:val="single"/>
        </w:rPr>
        <w:t>vi sinh vật là những sinh vật có kích thước nhỏ bé, thường chỉ quan sát được dưới kính hiển vi.</w:t>
      </w:r>
    </w:p>
    <w:p w:rsidR="00EF0DF1" w:rsidRDefault="00EF0DF1" w:rsidP="00EF0DF1">
      <w:pPr>
        <w:pStyle w:val="ListParagraph"/>
        <w:numPr>
          <w:ilvl w:val="0"/>
          <w:numId w:val="2"/>
        </w:numPr>
        <w:spacing w:after="0" w:line="360" w:lineRule="auto"/>
        <w:ind w:left="0" w:hanging="284"/>
      </w:pPr>
      <w:r w:rsidRPr="00960B99">
        <w:rPr>
          <w:b/>
        </w:rPr>
        <w:t>Vi sinh vật được chia thành:</w:t>
      </w:r>
      <w:r>
        <w:t xml:space="preserve"> </w:t>
      </w:r>
    </w:p>
    <w:p w:rsidR="00EF0DF1" w:rsidRDefault="00EF0DF1" w:rsidP="00EF0DF1">
      <w:pPr>
        <w:spacing w:after="0" w:line="360" w:lineRule="auto"/>
        <w:ind w:left="0" w:firstLine="0"/>
      </w:pPr>
      <w:r>
        <w:t xml:space="preserve">+ Vi sinh vật nhân sơ gồm: </w:t>
      </w:r>
      <w:r>
        <w:rPr>
          <w:u w:val="single"/>
        </w:rPr>
        <w:t>vi khuẩn và Archaea (vi khuẩn cổ).</w:t>
      </w:r>
    </w:p>
    <w:p w:rsidR="00EF0DF1" w:rsidRDefault="00EF0DF1" w:rsidP="00EF0DF1">
      <w:pPr>
        <w:spacing w:after="0" w:line="360" w:lineRule="auto"/>
        <w:ind w:left="0" w:firstLine="0"/>
      </w:pPr>
      <w:r>
        <w:t xml:space="preserve">+ Vi sinh vật nhân thực gồm: </w:t>
      </w:r>
      <w:r>
        <w:rPr>
          <w:u w:val="single"/>
        </w:rPr>
        <w:t>vi tảo, vi nấm và nguyên sinh động vật.</w:t>
      </w:r>
    </w:p>
    <w:p w:rsidR="00EF0DF1" w:rsidRPr="00960B99" w:rsidRDefault="00EF0DF1" w:rsidP="00EF0DF1">
      <w:pPr>
        <w:pStyle w:val="ListParagraph"/>
        <w:numPr>
          <w:ilvl w:val="0"/>
          <w:numId w:val="2"/>
        </w:numPr>
        <w:spacing w:after="0" w:line="360" w:lineRule="auto"/>
        <w:ind w:left="0"/>
        <w:rPr>
          <w:b/>
        </w:rPr>
      </w:pPr>
      <w:r w:rsidRPr="00960B99">
        <w:rPr>
          <w:b/>
        </w:rPr>
        <w:t xml:space="preserve">Đặc điểm vi sinh vật: </w:t>
      </w:r>
    </w:p>
    <w:p w:rsidR="00EF0DF1" w:rsidRDefault="00EF0DF1" w:rsidP="00EF0DF1">
      <w:pPr>
        <w:spacing w:after="0" w:line="360" w:lineRule="auto"/>
        <w:ind w:left="0" w:firstLine="0"/>
      </w:pPr>
      <w:r>
        <w:t>+ Kích thước</w:t>
      </w:r>
      <w:r>
        <w:rPr>
          <w:u w:val="single"/>
        </w:rPr>
        <w:t xml:space="preserve"> tế bào nhỏ, cấu tạo đơn giản.</w:t>
      </w:r>
    </w:p>
    <w:p w:rsidR="00EF0DF1" w:rsidRDefault="00EF0DF1" w:rsidP="00EF0DF1">
      <w:pPr>
        <w:spacing w:after="0" w:line="360" w:lineRule="auto"/>
        <w:ind w:left="0" w:firstLine="0"/>
      </w:pPr>
      <w:r>
        <w:t xml:space="preserve">+ Tốc độ chuyển hóa vật chất và năng lượng </w:t>
      </w:r>
      <w:r>
        <w:rPr>
          <w:u w:val="single"/>
        </w:rPr>
        <w:t>nhanh,</w:t>
      </w:r>
      <w:r>
        <w:t xml:space="preserve"> </w:t>
      </w:r>
      <w:r>
        <w:rPr>
          <w:u w:val="single"/>
        </w:rPr>
        <w:t>sinh trưởng, sinh sản nhanh.</w:t>
      </w:r>
    </w:p>
    <w:p w:rsidR="00EF0DF1" w:rsidRDefault="00EF0DF1" w:rsidP="00EF0DF1">
      <w:pPr>
        <w:spacing w:after="0" w:line="360" w:lineRule="auto"/>
        <w:ind w:left="0" w:firstLine="0"/>
      </w:pPr>
      <w:r>
        <w:t>+ Phân bố</w:t>
      </w:r>
      <w:r>
        <w:rPr>
          <w:u w:val="single"/>
        </w:rPr>
        <w:t xml:space="preserve"> gần như ở khắp mọi nơi trên Trái Đất và các cơ thể sinh vật khác.</w:t>
      </w:r>
    </w:p>
    <w:p w:rsidR="00EF0DF1" w:rsidRDefault="00EF0DF1" w:rsidP="00EF0DF1">
      <w:pPr>
        <w:spacing w:after="0" w:line="360" w:lineRule="auto"/>
        <w:ind w:left="0" w:firstLine="0"/>
      </w:pPr>
      <w:r>
        <w:t>+ Đa số các vi sinh vật là</w:t>
      </w:r>
      <w:r>
        <w:rPr>
          <w:u w:val="single"/>
        </w:rPr>
        <w:t xml:space="preserve"> sinh vật nhân sơ.</w:t>
      </w:r>
    </w:p>
    <w:p w:rsidR="00EF0DF1" w:rsidRDefault="00EF0DF1" w:rsidP="00EF0DF1">
      <w:pPr>
        <w:spacing w:after="0" w:line="360" w:lineRule="auto"/>
        <w:ind w:left="0"/>
        <w:rPr>
          <w:b/>
        </w:rPr>
      </w:pPr>
      <w:r>
        <w:rPr>
          <w:b/>
        </w:rPr>
        <w:t>II. Các kiểu dinh dưỡng của vi sinh vật</w:t>
      </w:r>
    </w:p>
    <w:p w:rsidR="00EF0DF1" w:rsidRDefault="00EF0DF1" w:rsidP="00EF0DF1">
      <w:pPr>
        <w:pStyle w:val="ListParagraph"/>
        <w:numPr>
          <w:ilvl w:val="0"/>
          <w:numId w:val="3"/>
        </w:numPr>
        <w:spacing w:after="0" w:line="360" w:lineRule="auto"/>
        <w:ind w:left="0"/>
      </w:pPr>
      <w:r w:rsidRPr="00960B99">
        <w:rPr>
          <w:u w:val="single"/>
        </w:rPr>
        <w:t>Vi sinh vật tự dưỡng</w:t>
      </w:r>
      <w:r>
        <w:t xml:space="preserve"> là những vi sinh vật có khả năng tự tổng hợp được các chất hữu cơ cần thiết từ các chất vô cơ.</w:t>
      </w:r>
    </w:p>
    <w:p w:rsidR="00EF0DF1" w:rsidRDefault="00EF0DF1" w:rsidP="00EF0DF1">
      <w:pPr>
        <w:pStyle w:val="ListParagraph"/>
        <w:numPr>
          <w:ilvl w:val="0"/>
          <w:numId w:val="3"/>
        </w:numPr>
        <w:spacing w:after="0" w:line="360" w:lineRule="auto"/>
        <w:ind w:left="0"/>
      </w:pPr>
      <w:r w:rsidRPr="00960B99">
        <w:rPr>
          <w:u w:val="single"/>
        </w:rPr>
        <w:t>Vi sinh vật dị dưỡng</w:t>
      </w:r>
      <w:r>
        <w:t xml:space="preserve"> là những vi sinh vật tổng hợp các chất hữu cơ cần thiết từ các chất hữu cơ có sẵn trong thức ăn.</w:t>
      </w:r>
    </w:p>
    <w:p w:rsidR="00EF0DF1" w:rsidRDefault="00EF0DF1" w:rsidP="00EF0DF1">
      <w:pPr>
        <w:spacing w:after="0" w:line="360" w:lineRule="auto"/>
        <w:ind w:left="0"/>
      </w:pPr>
      <w:r>
        <w:t>- Các kiểu dinh dưỡng của vi sinh vật:</w:t>
      </w:r>
    </w:p>
    <w:tbl>
      <w:tblPr>
        <w:tblW w:w="99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559"/>
        <w:gridCol w:w="1701"/>
        <w:gridCol w:w="4530"/>
      </w:tblGrid>
      <w:tr w:rsidR="00EF0DF1" w:rsidTr="005C6104">
        <w:tc>
          <w:tcPr>
            <w:tcW w:w="2127" w:type="dxa"/>
            <w:vAlign w:val="center"/>
          </w:tcPr>
          <w:p w:rsidR="00EF0DF1" w:rsidRDefault="00EF0DF1" w:rsidP="005C6104">
            <w:pPr>
              <w:spacing w:line="360" w:lineRule="auto"/>
              <w:rPr>
                <w:b/>
              </w:rPr>
            </w:pPr>
            <w:r>
              <w:rPr>
                <w:b/>
              </w:rPr>
              <w:t>Hình thức</w:t>
            </w:r>
          </w:p>
          <w:p w:rsidR="00EF0DF1" w:rsidRDefault="00EF0DF1" w:rsidP="005C6104">
            <w:pPr>
              <w:spacing w:line="360" w:lineRule="auto"/>
              <w:rPr>
                <w:b/>
              </w:rPr>
            </w:pPr>
            <w:r>
              <w:rPr>
                <w:b/>
              </w:rPr>
              <w:t>dinh dưỡng</w:t>
            </w:r>
          </w:p>
        </w:tc>
        <w:tc>
          <w:tcPr>
            <w:tcW w:w="1559" w:type="dxa"/>
            <w:vAlign w:val="center"/>
          </w:tcPr>
          <w:p w:rsidR="00EF0DF1" w:rsidRDefault="00EF0DF1" w:rsidP="005C6104">
            <w:pPr>
              <w:spacing w:line="360" w:lineRule="auto"/>
              <w:rPr>
                <w:b/>
              </w:rPr>
            </w:pPr>
            <w:r>
              <w:rPr>
                <w:b/>
              </w:rPr>
              <w:t>Nguồn năng lượng</w:t>
            </w:r>
          </w:p>
        </w:tc>
        <w:tc>
          <w:tcPr>
            <w:tcW w:w="1701" w:type="dxa"/>
            <w:vAlign w:val="center"/>
          </w:tcPr>
          <w:p w:rsidR="00EF0DF1" w:rsidRDefault="00EF0DF1" w:rsidP="005C6104">
            <w:pPr>
              <w:spacing w:line="360" w:lineRule="auto"/>
              <w:rPr>
                <w:b/>
              </w:rPr>
            </w:pPr>
            <w:r>
              <w:rPr>
                <w:b/>
              </w:rPr>
              <w:t>Nguồn carbon</w:t>
            </w:r>
          </w:p>
        </w:tc>
        <w:tc>
          <w:tcPr>
            <w:tcW w:w="4530" w:type="dxa"/>
            <w:vAlign w:val="center"/>
          </w:tcPr>
          <w:p w:rsidR="00EF0DF1" w:rsidRDefault="00EF0DF1" w:rsidP="005C6104">
            <w:pPr>
              <w:spacing w:line="360" w:lineRule="auto"/>
              <w:rPr>
                <w:b/>
              </w:rPr>
            </w:pPr>
            <w:r>
              <w:rPr>
                <w:b/>
              </w:rPr>
              <w:t>Các loại vi sinh vật điển hình</w:t>
            </w:r>
          </w:p>
        </w:tc>
      </w:tr>
      <w:tr w:rsidR="00EF0DF1" w:rsidTr="005C6104">
        <w:tc>
          <w:tcPr>
            <w:tcW w:w="2127" w:type="dxa"/>
            <w:vAlign w:val="center"/>
          </w:tcPr>
          <w:p w:rsidR="00EF0DF1" w:rsidRDefault="00EF0DF1" w:rsidP="005C6104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Quang tự dưỡng</w:t>
            </w:r>
          </w:p>
        </w:tc>
        <w:tc>
          <w:tcPr>
            <w:tcW w:w="1559" w:type="dxa"/>
            <w:vAlign w:val="center"/>
          </w:tcPr>
          <w:p w:rsidR="00EF0DF1" w:rsidRDefault="00EF0DF1" w:rsidP="005C6104">
            <w:pPr>
              <w:spacing w:line="360" w:lineRule="auto"/>
              <w:ind w:firstLine="0"/>
              <w:rPr>
                <w:u w:val="single"/>
              </w:rPr>
            </w:pPr>
            <w:r>
              <w:rPr>
                <w:u w:val="single"/>
              </w:rPr>
              <w:t>Ánh sáng</w:t>
            </w:r>
          </w:p>
        </w:tc>
        <w:tc>
          <w:tcPr>
            <w:tcW w:w="1701" w:type="dxa"/>
            <w:vAlign w:val="center"/>
          </w:tcPr>
          <w:p w:rsidR="00EF0DF1" w:rsidRDefault="00EF0DF1" w:rsidP="005C6104">
            <w:pPr>
              <w:spacing w:line="360" w:lineRule="auto"/>
            </w:pPr>
            <w:r>
              <w:rPr>
                <w:u w:val="single"/>
              </w:rPr>
              <w:t>CO</w:t>
            </w:r>
            <w:r>
              <w:rPr>
                <w:u w:val="single"/>
                <w:vertAlign w:val="subscript"/>
              </w:rPr>
              <w:t>2</w:t>
            </w:r>
            <w:r>
              <w:t xml:space="preserve"> </w:t>
            </w:r>
          </w:p>
        </w:tc>
        <w:tc>
          <w:tcPr>
            <w:tcW w:w="4530" w:type="dxa"/>
            <w:vAlign w:val="center"/>
          </w:tcPr>
          <w:p w:rsidR="00EF0DF1" w:rsidRDefault="00EF0DF1" w:rsidP="005C6104">
            <w:pPr>
              <w:spacing w:line="360" w:lineRule="auto"/>
            </w:pPr>
            <w:r>
              <w:t>Vi sinh vật quang hợp (vi khuẩn lam, trùng roi, tảo)</w:t>
            </w:r>
          </w:p>
        </w:tc>
      </w:tr>
      <w:tr w:rsidR="00EF0DF1" w:rsidTr="005C6104">
        <w:tc>
          <w:tcPr>
            <w:tcW w:w="2127" w:type="dxa"/>
            <w:vAlign w:val="center"/>
          </w:tcPr>
          <w:p w:rsidR="00EF0DF1" w:rsidRDefault="00EF0DF1" w:rsidP="005C6104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Hóa tự dưỡng</w:t>
            </w:r>
          </w:p>
        </w:tc>
        <w:tc>
          <w:tcPr>
            <w:tcW w:w="1559" w:type="dxa"/>
            <w:vAlign w:val="center"/>
          </w:tcPr>
          <w:p w:rsidR="00EF0DF1" w:rsidRDefault="00EF0DF1" w:rsidP="005C6104">
            <w:pPr>
              <w:spacing w:line="360" w:lineRule="auto"/>
              <w:ind w:firstLine="0"/>
              <w:rPr>
                <w:u w:val="single"/>
              </w:rPr>
            </w:pPr>
            <w:r>
              <w:rPr>
                <w:u w:val="single"/>
              </w:rPr>
              <w:t xml:space="preserve">Chất vô cơ </w:t>
            </w:r>
          </w:p>
        </w:tc>
        <w:tc>
          <w:tcPr>
            <w:tcW w:w="1701" w:type="dxa"/>
            <w:vAlign w:val="center"/>
          </w:tcPr>
          <w:p w:rsidR="00EF0DF1" w:rsidRDefault="00EF0DF1" w:rsidP="005C6104">
            <w:pPr>
              <w:spacing w:line="360" w:lineRule="auto"/>
            </w:pPr>
            <w:r>
              <w:rPr>
                <w:u w:val="single"/>
              </w:rPr>
              <w:t>CO</w:t>
            </w:r>
            <w:r>
              <w:rPr>
                <w:u w:val="single"/>
                <w:vertAlign w:val="subscript"/>
              </w:rPr>
              <w:t>2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:rsidR="00EF0DF1" w:rsidRDefault="00EF0DF1" w:rsidP="005C6104">
            <w:pPr>
              <w:spacing w:line="360" w:lineRule="auto"/>
            </w:pPr>
            <w:r>
              <w:t xml:space="preserve">Chỉ một số vi khuẩn và Archaea (vi khuẩn nitrate hóa, vi khuẩn oxy hóa </w:t>
            </w:r>
            <w:proofErr w:type="gramStart"/>
            <w:r>
              <w:t>hydrogen,...</w:t>
            </w:r>
            <w:proofErr w:type="gramEnd"/>
            <w:r>
              <w:t>)</w:t>
            </w:r>
          </w:p>
        </w:tc>
      </w:tr>
      <w:tr w:rsidR="00EF0DF1" w:rsidTr="005C6104">
        <w:tc>
          <w:tcPr>
            <w:tcW w:w="2127" w:type="dxa"/>
            <w:vAlign w:val="center"/>
          </w:tcPr>
          <w:p w:rsidR="00EF0DF1" w:rsidRDefault="00EF0DF1" w:rsidP="005C6104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lastRenderedPageBreak/>
              <w:t>Quang dị dưỡng</w:t>
            </w:r>
          </w:p>
        </w:tc>
        <w:tc>
          <w:tcPr>
            <w:tcW w:w="1559" w:type="dxa"/>
            <w:vAlign w:val="center"/>
          </w:tcPr>
          <w:p w:rsidR="00EF0DF1" w:rsidRDefault="00EF0DF1" w:rsidP="005C6104">
            <w:pPr>
              <w:spacing w:line="360" w:lineRule="auto"/>
              <w:ind w:firstLine="0"/>
              <w:rPr>
                <w:u w:val="single"/>
              </w:rPr>
            </w:pPr>
            <w:r>
              <w:rPr>
                <w:u w:val="single"/>
              </w:rPr>
              <w:t>Ánh sáng</w:t>
            </w:r>
          </w:p>
        </w:tc>
        <w:tc>
          <w:tcPr>
            <w:tcW w:w="1701" w:type="dxa"/>
            <w:vAlign w:val="center"/>
          </w:tcPr>
          <w:p w:rsidR="00EF0DF1" w:rsidRDefault="00EF0DF1" w:rsidP="005C6104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Chất hữu cơ</w:t>
            </w:r>
          </w:p>
        </w:tc>
        <w:tc>
          <w:tcPr>
            <w:tcW w:w="4530" w:type="dxa"/>
          </w:tcPr>
          <w:p w:rsidR="00EF0DF1" w:rsidRDefault="00EF0DF1" w:rsidP="005C6104">
            <w:pPr>
              <w:spacing w:line="360" w:lineRule="auto"/>
            </w:pPr>
            <w:r>
              <w:t>Chỉ một số vi khuẩn và Archaea (vi khuẩn không lưu huỳnh màu lục và màu tía)</w:t>
            </w:r>
          </w:p>
        </w:tc>
      </w:tr>
      <w:tr w:rsidR="00EF0DF1" w:rsidTr="005C6104">
        <w:tc>
          <w:tcPr>
            <w:tcW w:w="2127" w:type="dxa"/>
            <w:vAlign w:val="center"/>
          </w:tcPr>
          <w:p w:rsidR="00EF0DF1" w:rsidRDefault="00EF0DF1" w:rsidP="005C6104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Hóa dị dưỡng</w:t>
            </w:r>
          </w:p>
        </w:tc>
        <w:tc>
          <w:tcPr>
            <w:tcW w:w="1559" w:type="dxa"/>
            <w:vAlign w:val="center"/>
          </w:tcPr>
          <w:p w:rsidR="00EF0DF1" w:rsidRDefault="00EF0DF1" w:rsidP="005C6104">
            <w:pPr>
              <w:spacing w:line="360" w:lineRule="auto"/>
              <w:ind w:firstLine="0"/>
              <w:rPr>
                <w:u w:val="single"/>
              </w:rPr>
            </w:pPr>
            <w:r>
              <w:rPr>
                <w:u w:val="single"/>
              </w:rPr>
              <w:t>Chất hữu cơ</w:t>
            </w:r>
          </w:p>
        </w:tc>
        <w:tc>
          <w:tcPr>
            <w:tcW w:w="1701" w:type="dxa"/>
            <w:vAlign w:val="center"/>
          </w:tcPr>
          <w:p w:rsidR="00EF0DF1" w:rsidRDefault="00EF0DF1" w:rsidP="005C6104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Chất hữu cơ</w:t>
            </w:r>
          </w:p>
        </w:tc>
        <w:tc>
          <w:tcPr>
            <w:tcW w:w="4530" w:type="dxa"/>
          </w:tcPr>
          <w:p w:rsidR="00EF0DF1" w:rsidRDefault="00EF0DF1" w:rsidP="005C6104">
            <w:pPr>
              <w:spacing w:line="360" w:lineRule="auto"/>
            </w:pPr>
            <w:r>
              <w:t>Nhiều vi khuẩn, nấm, động vật nguyên sinh</w:t>
            </w:r>
          </w:p>
        </w:tc>
      </w:tr>
    </w:tbl>
    <w:p w:rsidR="00EF0DF1" w:rsidRDefault="00EF0DF1" w:rsidP="00EF0DF1">
      <w:pPr>
        <w:spacing w:line="360" w:lineRule="auto"/>
        <w:ind w:firstLine="567"/>
      </w:pPr>
    </w:p>
    <w:p w:rsidR="00EF0DF1" w:rsidRDefault="00EF0DF1" w:rsidP="00EF0DF1">
      <w:pPr>
        <w:spacing w:line="360" w:lineRule="auto"/>
        <w:rPr>
          <w:b/>
        </w:rPr>
      </w:pPr>
      <w:r>
        <w:rPr>
          <w:b/>
        </w:rPr>
        <w:t>III. Một số phương pháp nghiên cứu vi sinh vật</w:t>
      </w:r>
    </w:p>
    <w:p w:rsidR="00EF0DF1" w:rsidRDefault="00EF0DF1" w:rsidP="00EF0DF1">
      <w:pPr>
        <w:spacing w:line="360" w:lineRule="auto"/>
        <w:rPr>
          <w:b/>
        </w:rPr>
      </w:pPr>
      <w:r>
        <w:rPr>
          <w:b/>
        </w:rPr>
        <w:t>1. Phương pháp quan sát</w:t>
      </w:r>
    </w:p>
    <w:p w:rsidR="00EF0DF1" w:rsidRPr="00960B99" w:rsidRDefault="00EF0DF1" w:rsidP="00EF0DF1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u w:val="single"/>
        </w:rPr>
      </w:pPr>
      <w:r>
        <w:t xml:space="preserve">Trong nghiên cứu vi sinh vật, phương pháp quan sát được sử dụng để nghiên cứu </w:t>
      </w:r>
      <w:r w:rsidRPr="00960B99">
        <w:rPr>
          <w:u w:val="single"/>
        </w:rPr>
        <w:t xml:space="preserve">hình thái, kích thước và cấu tạo tế bào vi sinh vật. </w:t>
      </w:r>
    </w:p>
    <w:p w:rsidR="00EF0DF1" w:rsidRDefault="00EF0DF1" w:rsidP="00EF0DF1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bookmarkStart w:id="0" w:name="_heading=h.2et92p0" w:colFirst="0" w:colLast="0"/>
      <w:bookmarkEnd w:id="0"/>
      <w:r>
        <w:t>Các phương pháp quan sát c</w:t>
      </w:r>
      <w:r w:rsidRPr="00960B99">
        <w:rPr>
          <w:color w:val="212529"/>
          <w:highlight w:val="white"/>
        </w:rPr>
        <w:t>ơ bản được áp dụng khi nghiên cứu nhiều cấp độ tổ chức sống.</w:t>
      </w:r>
    </w:p>
    <w:p w:rsidR="00EF0DF1" w:rsidRDefault="00EF0DF1" w:rsidP="00EF0DF1">
      <w:pPr>
        <w:spacing w:after="0" w:line="360" w:lineRule="auto"/>
        <w:ind w:left="567" w:firstLine="0"/>
        <w:rPr>
          <w:u w:val="single"/>
        </w:rPr>
      </w:pPr>
      <w:r>
        <w:rPr>
          <w:u w:val="single"/>
        </w:rPr>
        <w:t>+ Soi tươi.</w:t>
      </w:r>
    </w:p>
    <w:p w:rsidR="00EF0DF1" w:rsidRDefault="00EF0DF1" w:rsidP="00EF0DF1">
      <w:pPr>
        <w:spacing w:after="0" w:line="360" w:lineRule="auto"/>
        <w:ind w:left="567" w:firstLine="0"/>
        <w:rPr>
          <w:u w:val="single"/>
        </w:rPr>
      </w:pPr>
      <w:r>
        <w:rPr>
          <w:u w:val="single"/>
        </w:rPr>
        <w:t>+ Nhuộm đơn.</w:t>
      </w:r>
    </w:p>
    <w:p w:rsidR="00EF0DF1" w:rsidRDefault="00EF0DF1" w:rsidP="00EF0DF1">
      <w:pPr>
        <w:spacing w:after="0" w:line="360" w:lineRule="auto"/>
        <w:ind w:left="567" w:firstLine="0"/>
        <w:rPr>
          <w:u w:val="single"/>
        </w:rPr>
      </w:pPr>
      <w:r>
        <w:rPr>
          <w:u w:val="single"/>
        </w:rPr>
        <w:t>+ Nhuộm Gram.</w:t>
      </w:r>
    </w:p>
    <w:p w:rsidR="00EF0DF1" w:rsidRDefault="00EF0DF1" w:rsidP="00EF0DF1">
      <w:pPr>
        <w:spacing w:line="360" w:lineRule="auto"/>
        <w:rPr>
          <w:b/>
        </w:rPr>
      </w:pPr>
      <w:r>
        <w:rPr>
          <w:b/>
        </w:rPr>
        <w:t>2. Phương pháp phân lập và nuôi cấy vi sinh vật</w:t>
      </w:r>
    </w:p>
    <w:p w:rsidR="00EF0DF1" w:rsidRDefault="00EF0DF1" w:rsidP="00EF0DF1">
      <w:pPr>
        <w:pStyle w:val="ListParagraph"/>
        <w:numPr>
          <w:ilvl w:val="0"/>
          <w:numId w:val="4"/>
        </w:numPr>
        <w:spacing w:after="0" w:line="360" w:lineRule="auto"/>
        <w:ind w:left="284" w:hanging="284"/>
      </w:pPr>
      <w:r>
        <w:t xml:space="preserve">Muốn nghiên cứu các vi sinh vật như vi khuẩn, vi nấm, trước hết cần nuôi cấy chúng ở dạng </w:t>
      </w:r>
      <w:r w:rsidRPr="00960B99">
        <w:rPr>
          <w:u w:val="single"/>
        </w:rPr>
        <w:t>thuần khiết</w:t>
      </w:r>
      <w:r>
        <w:t xml:space="preserve"> (không lẫn với các loại vi sinh vật khác).</w:t>
      </w:r>
    </w:p>
    <w:p w:rsidR="00EF0DF1" w:rsidRDefault="00EF0DF1" w:rsidP="00EF0DF1">
      <w:r>
        <w:t xml:space="preserve">Để có vsv ở dạng thuần khiết, các nhà khoa học sử dụng </w:t>
      </w:r>
      <w:r w:rsidRPr="00960B99">
        <w:rPr>
          <w:u w:val="single"/>
        </w:rPr>
        <w:t>phương pháp phân lập</w:t>
      </w:r>
      <w:r>
        <w:t>, nuôi cấy vi sinh vật trên môi trường thạch.</w:t>
      </w:r>
      <w:bookmarkStart w:id="1" w:name="_GoBack"/>
      <w:bookmarkEnd w:id="1"/>
    </w:p>
    <w:sectPr w:rsidR="00EF0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D9E"/>
    <w:multiLevelType w:val="hybridMultilevel"/>
    <w:tmpl w:val="DA4E9EF8"/>
    <w:lvl w:ilvl="0" w:tplc="440AA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735A3"/>
    <w:multiLevelType w:val="hybridMultilevel"/>
    <w:tmpl w:val="D4C87770"/>
    <w:lvl w:ilvl="0" w:tplc="440AA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85F8E"/>
    <w:multiLevelType w:val="multilevel"/>
    <w:tmpl w:val="36B2D1F0"/>
    <w:lvl w:ilvl="0">
      <w:start w:val="1"/>
      <w:numFmt w:val="bullet"/>
      <w:lvlText w:val="-"/>
      <w:lvlJc w:val="left"/>
      <w:pPr>
        <w:ind w:left="703" w:hanging="7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7" w:hanging="16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7" w:hanging="23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7" w:hanging="30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7" w:hanging="38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7" w:hanging="4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7" w:hanging="5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7" w:hanging="59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7" w:hanging="66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63AA3D48"/>
    <w:multiLevelType w:val="hybridMultilevel"/>
    <w:tmpl w:val="62F48A92"/>
    <w:lvl w:ilvl="0" w:tplc="440AA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F1"/>
    <w:rsid w:val="00E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B44F3-6431-47F5-B5EE-D29BBF72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DF1"/>
    <w:pPr>
      <w:spacing w:after="5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Thi My</dc:creator>
  <cp:keywords/>
  <dc:description/>
  <cp:lastModifiedBy>Cao Thi My</cp:lastModifiedBy>
  <cp:revision>1</cp:revision>
  <dcterms:created xsi:type="dcterms:W3CDTF">2025-03-20T01:03:00Z</dcterms:created>
  <dcterms:modified xsi:type="dcterms:W3CDTF">2025-03-20T01:04:00Z</dcterms:modified>
</cp:coreProperties>
</file>